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35" w:rsidRPr="00E64E35" w:rsidRDefault="00E64E35" w:rsidP="00E64E35">
      <w:pPr>
        <w:shd w:val="clear" w:color="auto" w:fill="FFFFFF"/>
        <w:spacing w:before="196" w:after="196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  <w:r w:rsidRPr="00E64E3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uk-UA"/>
        </w:rPr>
        <w:t>ДОГОВІР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uk-UA"/>
        </w:rPr>
        <w:t>фінансування під відступлення права грошової вимоги (факторинг)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"__" _______  ____ р.           м. __________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______________ (найменування банку, кредитної організації) в особі ________________, (посада, П.І.П.) діючого  на  підставі ________________(Статуту, Положення, Доручення - його №, дата) іменоване надалі  "Фактор", і _______________, (найменування юридичної особи, що відступає своє право вимоги) в особі ________________(посада, П.І.П.), діючого на підставі _____________(Статуту, Положення, Доручення - його №, дата) </w:t>
      </w:r>
      <w:r w:rsidRPr="00E64E35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іменоване надалі  "Клієнт", уклали даний договір про нижченаведене: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uk-UA"/>
        </w:rPr>
        <w:t>1. Загальні положення.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1.1. Відповідно до даного договору Клієнт передає Факторові право вимоги платежу ____________ (перелічити вимоги, ______________ суми, якщо разове відступлення права вимоги, і перелічити види _____________ платежів і боржників, якщо договір носить тривалий характер).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1.2. Фактор відшкодовує Клієнтові суми платежів  по названих платіжних документах у розмірі ______________ (гривень або % від суми платежу).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1.3. За здійснення факторингової операції Фактор стягує із Клієнта плату в розмірі ___________________ (гривень або % від суми платежу).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1.4. Строки перерахування платежів _____________.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uk-UA"/>
        </w:rPr>
        <w:t>2. Обов'язку сторін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2.1. Фактор зобов'язується: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вчасно  здійснювати  оплату відступлених йому платіжних вимог;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вчасно інформувати Клієнта про стан розрахунків із платниками й про появу або про можливості появи утруднень із платниками.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2.2. Клієнт зобов'язується: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вчасно сповістити боржника(</w:t>
      </w:r>
      <w:proofErr w:type="spellStart"/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ів</w:t>
      </w:r>
      <w:proofErr w:type="spellEnd"/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) про переведення права вимоги й необхідності внесення платежу на рахунок Фактора;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надавати Факторові  всю документацію про поставку товарів (надання послуг), включаючи документи, що підтверджують, що відвантаження здійснене відповідно до  умов замовлення відносно  строку поставки, кількості і якості товару, а покупець прийняв товар;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надавати Факторові відомості про несприятливі зміни, що відбулися з боржниками, які можуть вплинути на ступінь ризикованості грошових операцій Фактора;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брати участь разом з Фактором у розгляді справ у суді.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У випадку, якщо кошти по платіжній вимозі, уже сплаченому Клієнтові Фактором, помилково перераховані боржником на рахунок Клієнта, вони не пізніше наступного банківського дня після надходження грошей на рахунок Клієнта  повинні бути в повній сумі перераховані Клієнтом на рахунок Фактора.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uk-UA"/>
        </w:rPr>
        <w:t>3. Відповідальність сторін.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3.1. У випадку  несвоєчасного  перерахування  Фактором коштів на рахунок Клієнта Фактор виплачує неустойку в розмірі ___ %  від суми, що підлягає перерахуванню, за кожний день прострочення.  Розмір оплати послуг по факторинговій операції  Факторові зменшується на суму неустойки.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lastRenderedPageBreak/>
        <w:t>3.2. У випадку перерахування меншої суми,  чим та, що зазначено в даному  договорі, Фактор  виплачує  неустойку в розмірі ___ %  від невиплаченої суми за кожний день прострочення. Розмір оплати послуг по факторинговій операції Факторові зменшується на суму неустойки.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3.3. В інших випадках порушення даного договору Фактором він несе відповідальність у повному розмірі збитку, нанесеного Клієнтові цим порушенням.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3.4. Якщо в результаті дії або  бездіяльності Клієнта, що порушує даний договір, відбулася затримка оплати платіжної вимоги на рахунок Фактора, Клієнт сплачує Факторові пеню в розмірі ___ %  від суми, що  підлягає оплаті на вищезгадану вимогу, за кожний день прострочення після дня, коли повинен був бути здійснений платіж за договором.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3.5. В інших випадках порушення даного договору Клієнтом останній несе відповідальність у розмірі збитку,  нанесеного Факторові цим порушенням.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3.6. Фактор не несе відповідальності за невиконання договірних зобов'язань із постачання між Клієнтом і платником, покупцем товарів, а також за неправомірні дії стосовно Клієнта інших фінансово-кредитних установ і осіб, що діють із їхнього доручення.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3.7. Фактор має право передати Клієнтові неоплачену платіжну вимогу у випадку відмови платника від платежу незалежно  від  причин  цього, включаючи відсутність в останнього засобів для оплати боргу. При цьому Клієнт зобов'язаний протягом  одного дня після одержання відповідного повідомлення від Фактора перерахувати всю попередньо перераховану Фактором Клієнтові суму по неоплаченій платіжній вимозі.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uk-UA"/>
        </w:rPr>
        <w:t>4. Порядок здійснення факторингової операції.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4.1. Для здійснення факторингової операції Клієнт  представляє Факторові наступні документи:  ______________.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uk-UA"/>
        </w:rPr>
        <w:t>5. Термін дії договору.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5.1. Даний  договір набуває чинності  з моменту підписання й діє до _____________.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5.2. Дія договору може бути припинене достроково по наступних причинах: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а) за взаємною згодою сторін;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б) за бажанням Клієнта з повідомленням Фактора за __________ до припинення договору за умови __________________;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в) за бажанням Фактора з повідомленням Клієнта за ________________ до припинення договору за умови ____________________;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г) у випадку порушення однією зі сторін умов  даного договору, яке призвело до збитків для іншої сторони, за бажанням потерпілої сторони.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uk-UA"/>
        </w:rPr>
        <w:t>6. Юридичні адреси сторін:</w:t>
      </w:r>
    </w:p>
    <w:p w:rsidR="00E64E35" w:rsidRPr="00E64E35" w:rsidRDefault="00E64E35" w:rsidP="00E64E35">
      <w:pPr>
        <w:shd w:val="clear" w:color="auto" w:fill="FFFFFF"/>
        <w:spacing w:before="196" w:after="196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E64E35">
        <w:rPr>
          <w:rFonts w:ascii="Verdana" w:eastAsia="Times New Roman" w:hAnsi="Verdana" w:cs="Arial"/>
          <w:color w:val="000000"/>
          <w:sz w:val="20"/>
          <w:szCs w:val="20"/>
          <w:lang w:eastAsia="uk-UA"/>
        </w:rPr>
        <w:t>Підписи сторін</w:t>
      </w:r>
    </w:p>
    <w:p w:rsidR="00455D33" w:rsidRDefault="00455D33"/>
    <w:sectPr w:rsidR="00455D33" w:rsidSect="00455D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E64E35"/>
    <w:rsid w:val="0000041F"/>
    <w:rsid w:val="00455D33"/>
    <w:rsid w:val="00E6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33"/>
  </w:style>
  <w:style w:type="paragraph" w:styleId="2">
    <w:name w:val="heading 2"/>
    <w:basedOn w:val="a"/>
    <w:link w:val="20"/>
    <w:uiPriority w:val="9"/>
    <w:qFormat/>
    <w:rsid w:val="00E64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E3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E64E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basedOn w:val="a"/>
    <w:uiPriority w:val="1"/>
    <w:qFormat/>
    <w:rsid w:val="00E6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3175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2017-08-08T12:37:00Z</dcterms:created>
  <dcterms:modified xsi:type="dcterms:W3CDTF">2017-08-08T12:48:00Z</dcterms:modified>
</cp:coreProperties>
</file>